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CC" w:rsidRPr="00340CCC" w:rsidRDefault="00340CCC" w:rsidP="00340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40C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Александра Павловна Алферова</w:t>
      </w:r>
    </w:p>
    <w:p w:rsidR="00EC365F" w:rsidRDefault="00A20DAE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Александра Павловна родилась 5 октября 1925 года. </w:t>
      </w:r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Семья Александры до войны жила в Карелии, в Медвежьегорске. Когда </w:t>
      </w:r>
      <w:proofErr w:type="gramStart"/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началась война Саше было</w:t>
      </w:r>
      <w:proofErr w:type="gramEnd"/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15 лет</w:t>
      </w:r>
      <w:r w:rsid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Она хорошо помнит теплый, солнечный </w:t>
      </w:r>
      <w:r w:rsidR="00EC36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очень мирный </w:t>
      </w:r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C365F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день</w:t>
      </w:r>
      <w:r w:rsidR="00EC36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22 июня 1941 года. Карелия с первых дней стала прифронтовой зоной: самолеты врага бомбили важную транспортную магистраль – шлюзы </w:t>
      </w:r>
      <w:proofErr w:type="spellStart"/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Беломоро-Балтийского</w:t>
      </w:r>
      <w:proofErr w:type="spellEnd"/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канала,  немецкие десантники устраивали диверсии. Александра Павловна </w:t>
      </w:r>
      <w:proofErr w:type="gramStart"/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вспоминает</w:t>
      </w:r>
      <w:proofErr w:type="gramEnd"/>
      <w:r w:rsid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какими наивными были подростки</w:t>
      </w:r>
      <w:r w:rsidR="00EC365F">
        <w:rPr>
          <w:rFonts w:ascii="Times New Roman" w:hAnsi="Times New Roman" w:cs="Times New Roman"/>
          <w:color w:val="000000" w:themeColor="text1"/>
          <w:sz w:val="32"/>
          <w:szCs w:val="32"/>
        </w:rPr>
        <w:t>, но какое было большое желание внести свой вклад в борьбу с врагом</w:t>
      </w:r>
      <w:r w:rsidR="00340CCC"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: «В августе месяце прошел слух, что у озера высадился немецкий десант, который  пробирается к железной дороге, чтобы разбомбить ее. Мы делились по пять человек, бегали по городу и целыми днями искали десантников, чтобы поймать их». </w:t>
      </w:r>
    </w:p>
    <w:p w:rsidR="00EC365F" w:rsidRDefault="00340CCC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Юная Саша после занятий в школе ухаживала в госпитале за ранеными: наблюдала за их состоянием, читала книги. Особенно она запомнила двух тяжелораненых: «Первый был пожилой мужчина, раненный в живот. Он постоянно просил пить, но врачи запретили, поэтому я только губы ему постоянно смачивала водой. Второй был молодой парень с ампутированными ногами, ему все время казалось, что он идет в атаку». </w:t>
      </w:r>
    </w:p>
    <w:p w:rsidR="00340CCC" w:rsidRDefault="00340CCC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Осенью 1941 года семья была эвакуирована в Архангельск, где умер отец. Александра Павловна вспоминает 1942 год в Архангельске как самый голодный и холодный. Здесь в Архангельске во время войны она начала работать, одновременно училась в вечерней школе, а потом </w:t>
      </w:r>
      <w:r w:rsidR="00A20DAE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340CCC">
        <w:rPr>
          <w:rFonts w:ascii="Times New Roman" w:hAnsi="Times New Roman" w:cs="Times New Roman"/>
          <w:color w:val="000000" w:themeColor="text1"/>
          <w:sz w:val="32"/>
          <w:szCs w:val="32"/>
        </w:rPr>
        <w:t>кончила курсы воспитателей при педагогическом училище и навсегда связала свою жизнь с педагогической деятельностью.</w:t>
      </w:r>
      <w:r w:rsidR="00EC36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Работала в детских садах воспитателем, методистом. В 1946 году поступила в Ленинградский педагогический институт имени Герцена, окончила его в 1952 году только с хорошими и отличными оценками. </w:t>
      </w:r>
    </w:p>
    <w:p w:rsidR="00816350" w:rsidRPr="00A20DAE" w:rsidRDefault="00EC365F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1967 года начала работать в Архангельском педагогическом училище преподавателем методики природы, заведующей </w:t>
      </w:r>
      <w:r w:rsidR="00A20DAE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едагогической практикой. Александра Павловна вспоминает</w:t>
      </w:r>
      <w:r w:rsidR="00A20DA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коллектив</w:t>
      </w:r>
      <w:r w:rsid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педагогов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 слаженный, опытный, с навыком практической работы, т.к. большинство пришло на преподавательс</w:t>
      </w:r>
      <w:r w:rsidR="00A20DAE"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кую деятельность после работы в детских садах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 Преподавать </w:t>
      </w:r>
      <w:r w:rsidR="00A20DAE"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ей 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очень нравилось. Было очень интересно. </w:t>
      </w:r>
      <w:r w:rsidR="00A20DAE"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Она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очень много</w:t>
      </w:r>
      <w:proofErr w:type="gramEnd"/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читала, интересовалась природой. </w:t>
      </w:r>
      <w:r w:rsidR="00A20DAE"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Хорошие отношения сложились со студентами. Девочки были очень</w:t>
      </w: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добросовестные. </w:t>
      </w:r>
    </w:p>
    <w:p w:rsidR="00A20DAE" w:rsidRDefault="00A20DAE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0DAE">
        <w:rPr>
          <w:rFonts w:ascii="Times New Roman" w:hAnsi="Times New Roman" w:cs="Times New Roman"/>
          <w:color w:val="000000" w:themeColor="text1"/>
          <w:sz w:val="32"/>
          <w:szCs w:val="32"/>
        </w:rPr>
        <w:t>Александра Павловна закончила свою профессиональную деятельность в 1983 году в связи с выходом на пенсию по возрасту.</w:t>
      </w:r>
    </w:p>
    <w:p w:rsidR="00E85508" w:rsidRDefault="00E85508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Награждена юбилейными медалями в честь победы в Великой Отечественной войне.</w:t>
      </w:r>
      <w:proofErr w:type="gramEnd"/>
    </w:p>
    <w:p w:rsidR="00F2779B" w:rsidRPr="00F2779B" w:rsidRDefault="00F2779B" w:rsidP="00F2779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2779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Методист Н.К.Волкова</w:t>
      </w:r>
    </w:p>
    <w:sectPr w:rsidR="00F2779B" w:rsidRPr="00F2779B" w:rsidSect="00A20D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340CCC"/>
    <w:rsid w:val="00340CCC"/>
    <w:rsid w:val="00816350"/>
    <w:rsid w:val="00A20DAE"/>
    <w:rsid w:val="00E85508"/>
    <w:rsid w:val="00EC365F"/>
    <w:rsid w:val="00F2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2017-09-18T07:32:00Z</dcterms:created>
  <dcterms:modified xsi:type="dcterms:W3CDTF">2017-09-18T08:28:00Z</dcterms:modified>
</cp:coreProperties>
</file>