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A3" w:rsidRPr="007F29A3" w:rsidRDefault="007F29A3" w:rsidP="007F29A3">
      <w:pPr>
        <w:jc w:val="center"/>
        <w:rPr>
          <w:b/>
          <w:sz w:val="28"/>
          <w:szCs w:val="28"/>
        </w:rPr>
      </w:pPr>
      <w:r w:rsidRPr="007F29A3">
        <w:rPr>
          <w:b/>
          <w:sz w:val="28"/>
          <w:szCs w:val="28"/>
        </w:rPr>
        <w:t>АПУ В ГОДЫ ВЕЛИКОЙ ОТЕЧЕСТВЕННОЙ ВОЙНЫ</w:t>
      </w:r>
    </w:p>
    <w:p w:rsidR="007F29A3" w:rsidRDefault="007F29A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20 июня 1941 года состоялось очередное заседание педагогического совета училища. На нем присутствовали почти все преподаватели: 16 человек. В повестке дня стояли дежурные вопросы</w:t>
      </w:r>
      <w:r w:rsidR="00B62E93">
        <w:rPr>
          <w:szCs w:val="28"/>
        </w:rPr>
        <w:t>.</w:t>
      </w:r>
      <w:r w:rsidRPr="007F29A3">
        <w:rPr>
          <w:szCs w:val="28"/>
        </w:rPr>
        <w:t xml:space="preserve"> А через двое суток... война. И в жизни училища, как и всей страны, произошли резкие перемены.</w:t>
      </w:r>
      <w:r>
        <w:rPr>
          <w:szCs w:val="28"/>
        </w:rPr>
        <w:t xml:space="preserve"> </w:t>
      </w:r>
      <w:r w:rsidRPr="007F29A3">
        <w:rPr>
          <w:szCs w:val="28"/>
        </w:rPr>
        <w:t>Уже 22 июня состоялось общее партийное собрание коммунистов педучилища. Единодушно принятое решение гласило: «Все коммунисты объявляют себя мобилизованными, отказываются от отпусков и готовы идти на любую работу, куда пошлет парторганизация. Задержать выезд учащихся по домам, организовать их на работу</w:t>
      </w:r>
      <w:proofErr w:type="gramStart"/>
      <w:r w:rsidRPr="007F29A3">
        <w:rPr>
          <w:szCs w:val="28"/>
        </w:rPr>
        <w:t>… О</w:t>
      </w:r>
      <w:proofErr w:type="gramEnd"/>
      <w:r w:rsidRPr="007F29A3">
        <w:rPr>
          <w:szCs w:val="28"/>
        </w:rPr>
        <w:t xml:space="preserve">казывать помощь семьям мобилизованных».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Жизнь коллектива круто изменилась. Юноши, выпускники школьного и физкультурного отделения, вместе с аттестатом сразу получили повестки о призыве в армию. Вместе со своими питомцами, чуть позже в действующую армию были призваны преподаватели: М. </w:t>
      </w:r>
      <w:proofErr w:type="spellStart"/>
      <w:r w:rsidRPr="007F29A3">
        <w:rPr>
          <w:szCs w:val="28"/>
        </w:rPr>
        <w:t>Шишигин</w:t>
      </w:r>
      <w:proofErr w:type="spellEnd"/>
      <w:r w:rsidRPr="007F29A3">
        <w:rPr>
          <w:szCs w:val="28"/>
        </w:rPr>
        <w:t xml:space="preserve">, А. Барышников, А. </w:t>
      </w:r>
      <w:proofErr w:type="spellStart"/>
      <w:r w:rsidRPr="007F29A3">
        <w:rPr>
          <w:szCs w:val="28"/>
        </w:rPr>
        <w:t>Галашев</w:t>
      </w:r>
      <w:proofErr w:type="spellEnd"/>
      <w:r w:rsidRPr="007F29A3">
        <w:rPr>
          <w:szCs w:val="28"/>
        </w:rPr>
        <w:t>, Д. Маслов, Н. Ивановский, Н. Варфоломеев.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С большими потерями вышел коллектив училища из военной поры. Погибли на фронте некоторые его выпускники. Не вернулись в свой коллектив павшие на поле брани бывшие преподаватели Александр Михайлович Барышников, Алексей Васильевич </w:t>
      </w:r>
      <w:proofErr w:type="spellStart"/>
      <w:r w:rsidRPr="007F29A3">
        <w:rPr>
          <w:szCs w:val="28"/>
        </w:rPr>
        <w:t>Баюшев</w:t>
      </w:r>
      <w:proofErr w:type="spellEnd"/>
      <w:r w:rsidRPr="007F29A3">
        <w:rPr>
          <w:szCs w:val="28"/>
        </w:rPr>
        <w:t xml:space="preserve">, Павел Афанасьевич Прокопьев, работавший директором училища.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 22 июня и в последующие дни педагоги и студенты привели в  порядок все дома, принадлежащие учебному заведению: снабдили их огнетушителями, поставили ведра, багры, бочки с водой, освободили коридоры от хлама и лишней мебели.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Общим делом всего коллектива являлась заготовка дров для учебного здания и общежитий. Каких только ухищрений не применял директор для решения этой жизненно важной проблемы. Учащиеся и преподаватели собирали рейки на лесозаводах, аварийную древесину по берегам Северной Двины. Чаще же всего приходилось прибегать к несложной комбинации: директор предлагал руководству ближайшего лесозавода бесплатные рабочие руки, а взамен этого получал топливо.</w:t>
      </w:r>
    </w:p>
    <w:p w:rsid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Настоящим бедствием для училища явились бесконечные переезды из одного здания в другое. Девять раз учебное заведение </w:t>
      </w:r>
      <w:r>
        <w:rPr>
          <w:szCs w:val="28"/>
        </w:rPr>
        <w:t>меняло свой адрес в военные годы</w:t>
      </w:r>
      <w:r w:rsidRPr="007F29A3">
        <w:rPr>
          <w:szCs w:val="28"/>
        </w:rPr>
        <w:t>. Учащиеся вынуждены были заниматься во 2-ю и 3-ю смены в разных школах, в здании АЛТИ, в институте повышения квалификации учителей, даже в музее. Вся тяжесть переездов легла на хрупкие плечи учениц и преподавателей: для перевоза вещей использовали только санки, т.к. ни машин, ни лошадей для этой цели в городе не находилось. А многие вещи и учебные пособия переносили на руках.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>
        <w:rPr>
          <w:szCs w:val="28"/>
        </w:rPr>
        <w:t xml:space="preserve">С </w:t>
      </w:r>
      <w:r w:rsidRPr="007F29A3">
        <w:rPr>
          <w:szCs w:val="28"/>
        </w:rPr>
        <w:t>осени 1942г.</w:t>
      </w:r>
      <w:r w:rsidR="00B62E93">
        <w:rPr>
          <w:szCs w:val="28"/>
        </w:rPr>
        <w:t xml:space="preserve"> </w:t>
      </w:r>
      <w:r w:rsidRPr="007F29A3">
        <w:rPr>
          <w:szCs w:val="28"/>
        </w:rPr>
        <w:t xml:space="preserve">фашистская авиация стала совершать налеты на Архангельск. В августе – сентябре было 7 налетов, в которых участвовало 140 самолетов. Училище не обошли стороной страшные налеты на город вражеской авиации. Осенью 1942 года оно понесло существенный урон.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Призыв в армию рабочих, служащих, колхозников резко обострил в области ситуацию с рабочей силой. Не хватало людей на уборке урожая, на лесозаводах, заготовке топлива.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Воспитанники училища </w:t>
      </w:r>
      <w:proofErr w:type="gramStart"/>
      <w:r w:rsidRPr="007F29A3">
        <w:rPr>
          <w:szCs w:val="28"/>
        </w:rPr>
        <w:t>в первые</w:t>
      </w:r>
      <w:proofErr w:type="gramEnd"/>
      <w:r w:rsidRPr="007F29A3">
        <w:rPr>
          <w:szCs w:val="28"/>
        </w:rPr>
        <w:t xml:space="preserve">  дни войны поддержали обращение –</w:t>
      </w:r>
      <w:r>
        <w:rPr>
          <w:szCs w:val="28"/>
        </w:rPr>
        <w:t xml:space="preserve"> </w:t>
      </w:r>
      <w:r w:rsidRPr="007F29A3">
        <w:rPr>
          <w:szCs w:val="28"/>
        </w:rPr>
        <w:t xml:space="preserve">Летние каникулы полностью используем для того, чтобы оказать помощь колхозам и предприятиям в хозяйственных работах. Вместо отдыха питомцы училища трудились в первое военное лето на разделке дров в </w:t>
      </w:r>
      <w:proofErr w:type="spellStart"/>
      <w:r w:rsidRPr="007F29A3">
        <w:rPr>
          <w:szCs w:val="28"/>
        </w:rPr>
        <w:t>гортопе</w:t>
      </w:r>
      <w:proofErr w:type="spellEnd"/>
      <w:r w:rsidRPr="007F29A3">
        <w:rPr>
          <w:szCs w:val="28"/>
        </w:rPr>
        <w:t xml:space="preserve">, на разных работах в пригородных колхозах, на лесозаводах, на выкатке древесины из воды, разгрузке зерна из барж и т.п.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Все студентки вторых курсов были направлены в районы области для организации детских садов и яслей, в которые принимались дети, эвакуированные из прифронтовой полосы. </w:t>
      </w:r>
    </w:p>
    <w:p w:rsidR="00B62E93" w:rsidRDefault="007F29A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lastRenderedPageBreak/>
        <w:t xml:space="preserve">Буквально с первых дней войны студентки готовили посылки на фронт: они изготовляли носовые платки,  кисеты, клеили конверты для писем и т.д. В это же время они проводили культурную работу  в подшефных госпиталях. </w:t>
      </w:r>
    </w:p>
    <w:p w:rsidR="007F29A3" w:rsidRPr="007F29A3" w:rsidRDefault="00B62E93" w:rsidP="00B62E93">
      <w:pPr>
        <w:pStyle w:val="Iauiue"/>
        <w:ind w:left="-851" w:right="0" w:firstLine="426"/>
        <w:rPr>
          <w:szCs w:val="28"/>
        </w:rPr>
      </w:pPr>
      <w:r>
        <w:rPr>
          <w:szCs w:val="28"/>
        </w:rPr>
        <w:t>Гл</w:t>
      </w:r>
      <w:r w:rsidR="007F29A3" w:rsidRPr="007F29A3">
        <w:rPr>
          <w:szCs w:val="28"/>
        </w:rPr>
        <w:t>авным делом училища оставалась подготовка кадров для начальных школ и детских садов. А для этого нужно было обеспечивать набор учащихся, сохранять контингент, не допуская большого отсева, создавать условия для нормального учебного процесса.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Война усложнила проблему набора учащихся в училище. Число заявлений из сельских районов сократилось. Не спешили стать учителями и городские школьники. Поэтому при плане набора 90 человек училищу приходилось довольствоваться </w:t>
      </w:r>
      <w:proofErr w:type="gramStart"/>
      <w:r w:rsidRPr="007F29A3">
        <w:rPr>
          <w:szCs w:val="28"/>
        </w:rPr>
        <w:t>меньшим</w:t>
      </w:r>
      <w:proofErr w:type="gramEnd"/>
      <w:r w:rsidRPr="007F29A3">
        <w:rPr>
          <w:szCs w:val="28"/>
        </w:rPr>
        <w:t xml:space="preserve">: едва удавалось набирать 70-80 учеников. Многие из абитуриентов принимались без экзаменов, нередко </w:t>
      </w:r>
      <w:proofErr w:type="gramStart"/>
      <w:r w:rsidRPr="007F29A3">
        <w:rPr>
          <w:szCs w:val="28"/>
        </w:rPr>
        <w:t>поступающим</w:t>
      </w:r>
      <w:proofErr w:type="gramEnd"/>
      <w:r w:rsidRPr="007F29A3">
        <w:rPr>
          <w:szCs w:val="28"/>
        </w:rPr>
        <w:t xml:space="preserve"> разрешали сдавать экзамен повторно. Это приводило к ухудшению качественного состава учащихся.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Военные лишения привели в первые два года войны к значительному сокращению контингента. Если в конце 1940 - 1941 учебного года в училище насчитывалось 189 учащихся, то в 1943 - 1944 гг. только 118 человек.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Небольшой рост количества учащихся начался в последующий период. В 1944 - 1945 учебном году контингент достиг 146 человек.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Положение учащихся усугублялось тем, что абсолютное большинство из них не получали стипендии. В 1941 - 1942 учебном году, например, из 140 учениц только 14 отличников являлись стипендиатами. </w:t>
      </w:r>
    </w:p>
    <w:p w:rsidR="007F29A3" w:rsidRPr="007F29A3" w:rsidRDefault="007F29A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Материальное положение учащихся несколько улучшилось в 1943 - 1944 учебном году. В условиях войны правительство сочло возможным обеспечить стипендиями всех успевающих студентов. После введения стипендий значительно сократился отсев учащихся.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С 22 августа 1941г. в городе и области была введена карточная система обеспечения продовольственными и промышленными товарами. Рабочие и служащие получали 800 гр</w:t>
      </w:r>
      <w:proofErr w:type="gramStart"/>
      <w:r w:rsidRPr="007F29A3">
        <w:rPr>
          <w:szCs w:val="28"/>
        </w:rPr>
        <w:t>.х</w:t>
      </w:r>
      <w:proofErr w:type="gramEnd"/>
      <w:r w:rsidRPr="007F29A3">
        <w:rPr>
          <w:szCs w:val="28"/>
        </w:rPr>
        <w:t xml:space="preserve">леба в сутки, иждивенцы и дети – 400. Но и эти скудные нормы часто не отоваривали. 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В исключительно тяжелом положении оказались учащиеся физкультурного отделения. Систематически недоедавшие студенты не могли с должной энергией заниматься гимнастикой, спортивными играми, участвовать в различных соревнованиях.</w:t>
      </w:r>
    </w:p>
    <w:p w:rsidR="007F29A3" w:rsidRPr="007F29A3" w:rsidRDefault="007F29A3" w:rsidP="007F29A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Полуголодная жизнь и трудовая деятельность учащихся для многих обернулась бедой. Девушки уставали на работе, сил на учебу не оставалось. Начались систематические пропуски уроков. Нередкими были случаи, когда на занятиях вместо 25 - 30 человек присутствовало менее десяти. Студентки военной поры вспоминают о том, что некоторые из них пухли от голода.</w:t>
      </w:r>
    </w:p>
    <w:p w:rsidR="00B62E93" w:rsidRDefault="007F29A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Из-за плохого питания, тяжелого материального положения в первый военный год отсеялось 40 человек, то есть почти треть состава учеников</w:t>
      </w:r>
      <w:proofErr w:type="gramStart"/>
      <w:r w:rsidRPr="007F29A3">
        <w:rPr>
          <w:szCs w:val="28"/>
        </w:rPr>
        <w:t xml:space="preserve">.. </w:t>
      </w:r>
      <w:proofErr w:type="gramEnd"/>
    </w:p>
    <w:p w:rsidR="00B62E93" w:rsidRDefault="007F29A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 xml:space="preserve">Немало трудностей встречали преподаватели и в своей основной работе. Из-за тесноты и постоянных переселений в училище практически не было никаких кабинетов. Не хватало бумаги, клея, тканей для изготовления пособий, необходимых для проведения практических занятий в детских садах. И все же преподаватели добивались усвоения программного материала, занимались с отстающими студентами. </w:t>
      </w:r>
    </w:p>
    <w:p w:rsidR="00B62E93" w:rsidRPr="007F29A3" w:rsidRDefault="00B62E93" w:rsidP="00B62E93">
      <w:pPr>
        <w:pStyle w:val="Iauiue"/>
        <w:ind w:left="-851" w:right="0" w:firstLine="426"/>
        <w:rPr>
          <w:szCs w:val="28"/>
        </w:rPr>
      </w:pPr>
      <w:r w:rsidRPr="007F29A3">
        <w:rPr>
          <w:szCs w:val="28"/>
        </w:rPr>
        <w:t>Несмотря на все сложности, училище ежегодно давало народному образованию области учителей начальных классов и воспитателей детских садов.</w:t>
      </w:r>
    </w:p>
    <w:p w:rsidR="00000000" w:rsidRPr="007F29A3" w:rsidRDefault="00B62E93" w:rsidP="007F29A3">
      <w:pPr>
        <w:pStyle w:val="Iauiue"/>
        <w:ind w:left="-851" w:right="0" w:firstLine="426"/>
        <w:rPr>
          <w:szCs w:val="28"/>
        </w:rPr>
      </w:pPr>
    </w:p>
    <w:sectPr w:rsidR="00000000" w:rsidRPr="007F29A3" w:rsidSect="00B62E93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A3" w:rsidRDefault="007F29A3" w:rsidP="007F29A3">
      <w:pPr>
        <w:spacing w:after="0" w:line="240" w:lineRule="auto"/>
      </w:pPr>
      <w:r>
        <w:separator/>
      </w:r>
    </w:p>
  </w:endnote>
  <w:endnote w:type="continuationSeparator" w:id="1">
    <w:p w:rsidR="007F29A3" w:rsidRDefault="007F29A3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A3" w:rsidRDefault="007F29A3" w:rsidP="007F29A3">
      <w:pPr>
        <w:spacing w:after="0" w:line="240" w:lineRule="auto"/>
      </w:pPr>
      <w:r>
        <w:separator/>
      </w:r>
    </w:p>
  </w:footnote>
  <w:footnote w:type="continuationSeparator" w:id="1">
    <w:p w:rsidR="007F29A3" w:rsidRDefault="007F29A3" w:rsidP="007F2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9A3"/>
    <w:rsid w:val="007F29A3"/>
    <w:rsid w:val="00B6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7F29A3"/>
    <w:pPr>
      <w:spacing w:after="0" w:line="240" w:lineRule="auto"/>
      <w:ind w:right="1267"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oaenoniinee">
    <w:name w:val="oaeno niinee"/>
    <w:basedOn w:val="Iauiue"/>
    <w:rsid w:val="007F29A3"/>
  </w:style>
  <w:style w:type="character" w:customStyle="1" w:styleId="ciaeniinee">
    <w:name w:val="ciae niinee"/>
    <w:rsid w:val="007F29A3"/>
    <w:rPr>
      <w:vertAlign w:val="superscript"/>
    </w:rPr>
  </w:style>
  <w:style w:type="character" w:styleId="a3">
    <w:name w:val="endnote reference"/>
    <w:semiHidden/>
    <w:rsid w:val="007F29A3"/>
    <w:rPr>
      <w:vertAlign w:val="superscript"/>
    </w:rPr>
  </w:style>
  <w:style w:type="paragraph" w:styleId="a4">
    <w:name w:val="Title"/>
    <w:basedOn w:val="a"/>
    <w:link w:val="a5"/>
    <w:qFormat/>
    <w:rsid w:val="007F29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F29A3"/>
    <w:rPr>
      <w:rFonts w:ascii="Times New Roman" w:eastAsia="Times New Roman" w:hAnsi="Times New Roman" w:cs="Times New Roman"/>
      <w:sz w:val="32"/>
      <w:szCs w:val="20"/>
    </w:rPr>
  </w:style>
  <w:style w:type="paragraph" w:customStyle="1" w:styleId="21">
    <w:name w:val="Основной текст с отступом 21"/>
    <w:basedOn w:val="a"/>
    <w:rsid w:val="007F29A3"/>
    <w:pPr>
      <w:spacing w:after="0" w:line="240" w:lineRule="auto"/>
      <w:ind w:right="1409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2018-01-15T11:00:00Z</dcterms:created>
  <dcterms:modified xsi:type="dcterms:W3CDTF">2018-01-15T11:20:00Z</dcterms:modified>
</cp:coreProperties>
</file>