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27B" w:rsidRDefault="00AA427B" w:rsidP="00AA427B">
      <w:pPr>
        <w:jc w:val="center"/>
      </w:pPr>
      <w:r w:rsidRPr="00CC7D51">
        <w:rPr>
          <w:b/>
          <w:color w:val="000000"/>
          <w:sz w:val="32"/>
          <w:szCs w:val="32"/>
        </w:rPr>
        <w:t>Регина Петровна Архангельская</w:t>
      </w:r>
      <w:r>
        <w:rPr>
          <w:color w:val="000000"/>
          <w:sz w:val="32"/>
          <w:szCs w:val="32"/>
        </w:rPr>
        <w:t xml:space="preserve"> </w:t>
      </w:r>
    </w:p>
    <w:p w:rsidR="00AA427B" w:rsidRPr="0018782C" w:rsidRDefault="00AA427B" w:rsidP="00AA427B">
      <w:pPr>
        <w:spacing w:after="0" w:line="240" w:lineRule="auto"/>
        <w:ind w:firstLine="709"/>
        <w:jc w:val="both"/>
        <w:rPr>
          <w:sz w:val="32"/>
          <w:szCs w:val="32"/>
        </w:rPr>
      </w:pPr>
      <w:r>
        <w:rPr>
          <w:sz w:val="32"/>
          <w:szCs w:val="32"/>
        </w:rPr>
        <w:t xml:space="preserve">Регина Петровна Архангельская родилась 16 июля 1937 года в Архангельске в большой семье </w:t>
      </w:r>
      <w:proofErr w:type="spellStart"/>
      <w:r>
        <w:rPr>
          <w:sz w:val="32"/>
          <w:szCs w:val="32"/>
        </w:rPr>
        <w:t>Мусиковых</w:t>
      </w:r>
      <w:proofErr w:type="spellEnd"/>
      <w:r>
        <w:rPr>
          <w:sz w:val="32"/>
          <w:szCs w:val="32"/>
        </w:rPr>
        <w:t>. Мать была домашней хозяйкой, отец работал механиком. Творческие способности у Регины проявлялись уже в детском возрасте.</w:t>
      </w:r>
      <w:r w:rsidRPr="00970027">
        <w:rPr>
          <w:rFonts w:ascii="Times New Roman" w:hAnsi="Times New Roman" w:cs="Times New Roman"/>
          <w:sz w:val="28"/>
          <w:szCs w:val="28"/>
        </w:rPr>
        <w:t xml:space="preserve"> </w:t>
      </w:r>
      <w:r w:rsidRPr="000B2904">
        <w:rPr>
          <w:sz w:val="32"/>
          <w:szCs w:val="32"/>
        </w:rPr>
        <w:t xml:space="preserve">Дети, жившие в одном дворе, прочитав произведения русских писателей, ставили постановки на пролётах лестниц в доме. Жители дома усаживались на ступеньки, а «артисты» выходили из квартиры </w:t>
      </w:r>
      <w:r>
        <w:rPr>
          <w:sz w:val="32"/>
          <w:szCs w:val="32"/>
        </w:rPr>
        <w:t>второго</w:t>
      </w:r>
      <w:r w:rsidRPr="000B2904">
        <w:rPr>
          <w:sz w:val="32"/>
          <w:szCs w:val="32"/>
        </w:rPr>
        <w:t xml:space="preserve"> этажа и «выступали»: пели, читали стихи, танцевали, разыгрывали театральные сценки.</w:t>
      </w:r>
      <w:r>
        <w:rPr>
          <w:sz w:val="32"/>
          <w:szCs w:val="32"/>
        </w:rPr>
        <w:t xml:space="preserve"> Во время войны, когда город часто оставался без света, </w:t>
      </w:r>
      <w:r w:rsidRPr="000B2904">
        <w:rPr>
          <w:sz w:val="32"/>
          <w:szCs w:val="32"/>
        </w:rPr>
        <w:t>старшая сестра и брат Регины разыгрывали сц</w:t>
      </w:r>
      <w:r>
        <w:rPr>
          <w:sz w:val="32"/>
          <w:szCs w:val="32"/>
        </w:rPr>
        <w:t xml:space="preserve">енки из русских сказок. Ей же </w:t>
      </w:r>
      <w:r w:rsidRPr="000B2904">
        <w:rPr>
          <w:sz w:val="32"/>
          <w:szCs w:val="32"/>
        </w:rPr>
        <w:t xml:space="preserve"> поручали готовить ковровые дорожки, разрисовывать бальные наряды принцесс, королей.</w:t>
      </w:r>
      <w:r>
        <w:rPr>
          <w:sz w:val="32"/>
          <w:szCs w:val="32"/>
        </w:rPr>
        <w:t xml:space="preserve"> Особое влияние на развитие творческих качеств личности оказал отец, </w:t>
      </w:r>
      <w:proofErr w:type="spellStart"/>
      <w:r w:rsidRPr="0018782C">
        <w:rPr>
          <w:sz w:val="32"/>
          <w:szCs w:val="32"/>
        </w:rPr>
        <w:t>Мусиков</w:t>
      </w:r>
      <w:proofErr w:type="spellEnd"/>
      <w:r w:rsidRPr="0018782C">
        <w:rPr>
          <w:sz w:val="32"/>
          <w:szCs w:val="32"/>
        </w:rPr>
        <w:t xml:space="preserve"> Пётр Иванович. Регина Петровна вспоминает: «Папа с детства научил нас любить природу. Приучал любоваться оттенками восходов и закатов</w:t>
      </w:r>
      <w:r>
        <w:rPr>
          <w:sz w:val="32"/>
          <w:szCs w:val="32"/>
        </w:rPr>
        <w:t xml:space="preserve">. </w:t>
      </w:r>
      <w:r w:rsidRPr="0018782C">
        <w:rPr>
          <w:sz w:val="32"/>
          <w:szCs w:val="32"/>
        </w:rPr>
        <w:t>Показывал тонкости составления букетов. Мне на день рождения он всегда привозил изящный букет незабудок. Он помещал в круглую вазу цветы по кругу, в центре прижимал их плоским овальным камешком, и получалась живописная композиция</w:t>
      </w:r>
      <w:r>
        <w:rPr>
          <w:rFonts w:ascii="Times New Roman" w:hAnsi="Times New Roman" w:cs="Times New Roman"/>
          <w:sz w:val="28"/>
          <w:szCs w:val="28"/>
        </w:rPr>
        <w:t xml:space="preserve">». </w:t>
      </w:r>
      <w:r w:rsidRPr="0018782C">
        <w:rPr>
          <w:sz w:val="32"/>
          <w:szCs w:val="32"/>
        </w:rPr>
        <w:t>По мнению Регины Петровны</w:t>
      </w:r>
      <w:r>
        <w:rPr>
          <w:sz w:val="32"/>
          <w:szCs w:val="32"/>
        </w:rPr>
        <w:t xml:space="preserve">, отец постоянно </w:t>
      </w:r>
      <w:r w:rsidRPr="0018782C">
        <w:rPr>
          <w:sz w:val="32"/>
          <w:szCs w:val="32"/>
        </w:rPr>
        <w:t xml:space="preserve"> формировал  у детей художественный вкус в одежде, убранстве, и вообще жизни.</w:t>
      </w:r>
      <w:r w:rsidRPr="00E3215B">
        <w:rPr>
          <w:sz w:val="32"/>
          <w:szCs w:val="32"/>
        </w:rPr>
        <w:t xml:space="preserve"> Регина с детства увлекалась живописью, хотя ни кисточек, ни красок невозможно было купить, но она не выпускала карандаш из рук. Ее спос</w:t>
      </w:r>
      <w:r>
        <w:rPr>
          <w:sz w:val="32"/>
          <w:szCs w:val="32"/>
        </w:rPr>
        <w:t>обности заметил учитель истории,</w:t>
      </w:r>
      <w:r w:rsidRPr="00E3215B">
        <w:rPr>
          <w:sz w:val="32"/>
          <w:szCs w:val="32"/>
        </w:rPr>
        <w:t xml:space="preserve"> Борис Николаевич Пузин, поручив рисовать события изучаемых тем. Борис Николаевич хвалил за создание наглядных пособий, по которым он вёл уроки. Увлечена Регина была и музыкой, как и ее брат Виктор.</w:t>
      </w:r>
      <w:r>
        <w:rPr>
          <w:sz w:val="32"/>
          <w:szCs w:val="32"/>
        </w:rPr>
        <w:t xml:space="preserve"> И хотя Регина Петровна не стала профессиональным художником или музыкантом, но живопись и музыка сопровождали ее по жизни и стали частью ее профессии. Именно творчество сблизило ее и со сводным братом, Владимиром </w:t>
      </w:r>
      <w:proofErr w:type="spellStart"/>
      <w:r>
        <w:rPr>
          <w:sz w:val="32"/>
          <w:szCs w:val="32"/>
        </w:rPr>
        <w:t>Мусиковым</w:t>
      </w:r>
      <w:proofErr w:type="spellEnd"/>
      <w:r>
        <w:rPr>
          <w:sz w:val="32"/>
          <w:szCs w:val="32"/>
        </w:rPr>
        <w:t>, известным северным пролетарским поэтом.</w:t>
      </w:r>
    </w:p>
    <w:p w:rsidR="00AA427B" w:rsidRDefault="00AA427B" w:rsidP="00AA427B">
      <w:pPr>
        <w:spacing w:after="0" w:line="240" w:lineRule="auto"/>
        <w:ind w:firstLine="709"/>
        <w:jc w:val="both"/>
        <w:rPr>
          <w:sz w:val="32"/>
          <w:szCs w:val="32"/>
        </w:rPr>
      </w:pPr>
      <w:r>
        <w:rPr>
          <w:sz w:val="32"/>
          <w:szCs w:val="32"/>
        </w:rPr>
        <w:t xml:space="preserve">Тяжелые испытания выпали на долю жителей Архангельской области в годы войны. Регина также пережила тяжелое военное время: «В </w:t>
      </w:r>
      <w:r w:rsidRPr="00447137">
        <w:rPr>
          <w:sz w:val="32"/>
          <w:szCs w:val="32"/>
        </w:rPr>
        <w:t xml:space="preserve">доме было очень холодно. Мы ждали утра, чтобы </w:t>
      </w:r>
      <w:r w:rsidRPr="00447137">
        <w:rPr>
          <w:sz w:val="32"/>
          <w:szCs w:val="32"/>
        </w:rPr>
        <w:lastRenderedPageBreak/>
        <w:t>пораньше пойти в школу, т.к. там было теплее, чем дома. Хуже холода был только постоянный голод. Карточки на хлеб были минимальными. Детям выдавали по 300 грамм хлеба. Но и по карточкам хлеб отпускался не всегда регулярно. Приходилось с вечера занимать очереди  в прикрепленных магазинах. Чтобы выжить нашей семье приходилось менять ценные книги на продукты. На базаре можно было купить вяленое мясо (солонину),  «тюлений жир». Теперь это кажется очень невкусной пищей. Но Архангельск выжил благодаря тюленьему жиру и картофельной шелухе, которую выдавали жителям. Мы были этому очень рады</w:t>
      </w:r>
      <w:r>
        <w:rPr>
          <w:sz w:val="32"/>
          <w:szCs w:val="32"/>
        </w:rPr>
        <w:t>»</w:t>
      </w:r>
      <w:r w:rsidRPr="00447137">
        <w:rPr>
          <w:sz w:val="32"/>
          <w:szCs w:val="32"/>
        </w:rPr>
        <w:t>.</w:t>
      </w:r>
    </w:p>
    <w:p w:rsidR="00AA427B" w:rsidRDefault="00AA427B" w:rsidP="00AA427B">
      <w:pPr>
        <w:spacing w:after="0" w:line="240" w:lineRule="auto"/>
        <w:ind w:firstLine="709"/>
        <w:jc w:val="both"/>
        <w:rPr>
          <w:sz w:val="32"/>
          <w:szCs w:val="32"/>
        </w:rPr>
      </w:pPr>
      <w:r>
        <w:rPr>
          <w:sz w:val="32"/>
          <w:szCs w:val="32"/>
        </w:rPr>
        <w:t xml:space="preserve">После окончания войны жизнь постепенно стала налаживаться, но тяжелые воспоминания давали о себе знать. Это оказало влияние на выбор профессии. Хотя мечтала о творческих профессиях художника или музыканта, но материальной возможности учиться в столице не было, нужно было выбирать из того, чтобы бы «кормило», обеспечивало материальную стабильность. Регина Петровна пошла по стопам старшей сестры, </w:t>
      </w:r>
      <w:r w:rsidRPr="00B710E6">
        <w:rPr>
          <w:sz w:val="32"/>
          <w:szCs w:val="32"/>
        </w:rPr>
        <w:t>поступила на дошкольное отделение педучилища, а потом  окончила Ленинградский педагогический институт имени Герцена.</w:t>
      </w:r>
      <w:r>
        <w:rPr>
          <w:sz w:val="32"/>
          <w:szCs w:val="32"/>
        </w:rPr>
        <w:t xml:space="preserve"> Работала в Архангельском педагогическом училище с 1969 по 1995 год преподавателем фортепиано и методики музыкального воспитания, реализовав в профессии свои творческие способности. Ее жизненное кредо: «Смотрю на жизнь глазами ребенка. Мне это помогает восхищаться миром, людьми и природой».</w:t>
      </w:r>
    </w:p>
    <w:p w:rsidR="00AA427B" w:rsidRPr="002D15CC" w:rsidRDefault="00AA427B" w:rsidP="00AA427B">
      <w:pPr>
        <w:spacing w:after="0" w:line="240" w:lineRule="auto"/>
        <w:ind w:firstLine="709"/>
        <w:jc w:val="both"/>
        <w:rPr>
          <w:i/>
          <w:sz w:val="32"/>
          <w:szCs w:val="32"/>
        </w:rPr>
      </w:pPr>
      <w:r>
        <w:rPr>
          <w:sz w:val="32"/>
          <w:szCs w:val="32"/>
        </w:rPr>
        <w:t>Регина Петровна уже давно на заслуженном отдыхе, но сохранила активную жизненную позицию, критический взгляд на события и явления, происходящие в стране и в области</w:t>
      </w:r>
      <w:proofErr w:type="gramStart"/>
      <w:r>
        <w:rPr>
          <w:sz w:val="32"/>
          <w:szCs w:val="32"/>
        </w:rPr>
        <w:t>.</w:t>
      </w:r>
      <w:proofErr w:type="gramEnd"/>
      <w:r>
        <w:rPr>
          <w:sz w:val="32"/>
          <w:szCs w:val="32"/>
        </w:rPr>
        <w:t xml:space="preserve"> Современным студентам она желает расширять и углублять свои знания, выходя за рамки профессии; стремиться к тому, чтобы быть независимыми в суждениях, иметь собственное мнение, не подпадать под чужое влияние. </w:t>
      </w:r>
    </w:p>
    <w:p w:rsidR="00AA427B" w:rsidRPr="000B2904" w:rsidRDefault="00AA427B" w:rsidP="00AA427B">
      <w:pPr>
        <w:spacing w:after="0" w:line="240" w:lineRule="auto"/>
        <w:ind w:firstLine="709"/>
        <w:jc w:val="both"/>
        <w:rPr>
          <w:sz w:val="32"/>
          <w:szCs w:val="32"/>
        </w:rPr>
      </w:pPr>
    </w:p>
    <w:p w:rsidR="00000000" w:rsidRDefault="00AA427B"/>
    <w:sectPr w:rsidR="00000000" w:rsidSect="009201B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AA427B"/>
    <w:rsid w:val="00AA4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2</cp:revision>
  <dcterms:created xsi:type="dcterms:W3CDTF">2017-11-07T09:04:00Z</dcterms:created>
  <dcterms:modified xsi:type="dcterms:W3CDTF">2017-11-07T09:08:00Z</dcterms:modified>
</cp:coreProperties>
</file>